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BB52" w14:textId="77777777" w:rsidR="003B237C" w:rsidRPr="003B237C" w:rsidRDefault="003B237C" w:rsidP="003B237C">
      <w:pPr>
        <w:keepNext/>
        <w:tabs>
          <w:tab w:val="left" w:pos="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237C">
        <w:rPr>
          <w:rFonts w:ascii="Times New Roman" w:hAnsi="Times New Roman"/>
          <w:b/>
          <w:bCs/>
        </w:rPr>
        <w:t>Информированное добровольное согласие на проведение первичного или повторного лечения корневых каналов  (эндодонтического лечения) в ООО Стоматологический салон «Консул»</w:t>
      </w:r>
    </w:p>
    <w:p w14:paraId="27C5043E" w14:textId="77777777" w:rsidR="003B237C" w:rsidRPr="003B237C" w:rsidRDefault="003B237C" w:rsidP="003B237C">
      <w:pPr>
        <w:suppressAutoHyphens/>
        <w:autoSpaceDE w:val="0"/>
        <w:autoSpaceDN w:val="0"/>
        <w:spacing w:after="0" w:line="240" w:lineRule="auto"/>
        <w:ind w:right="-3"/>
        <w:jc w:val="center"/>
        <w:rPr>
          <w:rFonts w:ascii="Verdana" w:hAnsi="Verdana" w:cs="Liberation Serif"/>
          <w:kern w:val="3"/>
          <w:sz w:val="16"/>
          <w:szCs w:val="16"/>
        </w:rPr>
      </w:pPr>
    </w:p>
    <w:p w14:paraId="4C4094FE" w14:textId="77777777" w:rsidR="003B237C" w:rsidRPr="003B237C" w:rsidRDefault="003B237C" w:rsidP="003B237C">
      <w:pPr>
        <w:widowControl w:val="0"/>
        <w:suppressAutoHyphens/>
        <w:autoSpaceDN w:val="0"/>
        <w:spacing w:after="0" w:line="240" w:lineRule="auto"/>
        <w:ind w:right="-3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3B237C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 w:rsidRPr="003B237C">
          <w:rPr>
            <w:rFonts w:ascii="Times New Roman" w:eastAsia="Times New Roman" w:hAnsi="Times New Roman" w:cs="Tahoma"/>
            <w:color w:val="000000"/>
            <w:kern w:val="3"/>
            <w:sz w:val="16"/>
            <w:szCs w:val="16"/>
            <w:u w:val="single"/>
            <w:lang w:val="de-DE" w:eastAsia="ja-JP" w:bidi="fa-IR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3B237C">
        <w:rPr>
          <w:rFonts w:ascii="Times New Roman" w:eastAsia="Times New Roman" w:hAnsi="Times New Roman" w:cs="Tahoma"/>
          <w:color w:val="000000"/>
          <w:kern w:val="3"/>
          <w:sz w:val="16"/>
          <w:szCs w:val="16"/>
          <w:lang w:val="de-DE" w:eastAsia="ja-JP" w:bidi="fa-IR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4A09F46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3B237C">
        <w:rPr>
          <w:rFonts w:ascii="Times New Roman" w:eastAsia="Times New Roman" w:hAnsi="Times New Roman" w:cs="Tahoma"/>
          <w:kern w:val="3"/>
          <w:lang w:val="de-DE" w:eastAsia="ja-JP" w:bidi="fa-IR"/>
        </w:rPr>
        <w:t>Я,</w:t>
      </w:r>
      <w:r w:rsidRPr="003B237C"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  <w:t xml:space="preserve"> ___</w:t>
      </w:r>
      <w:r w:rsidRPr="003B237C">
        <w:rPr>
          <w:rFonts w:ascii="Times New Roman" w:eastAsia="Times New Roman" w:hAnsi="Times New Roman" w:cs="Tahoma"/>
          <w:kern w:val="3"/>
          <w:sz w:val="24"/>
          <w:szCs w:val="24"/>
          <w:u w:val="single"/>
          <w:lang w:val="de-DE" w:eastAsia="ja-JP" w:bidi="fa-IR"/>
        </w:rPr>
        <w:t>_________</w:t>
      </w:r>
      <w:r w:rsidRPr="003B237C">
        <w:rPr>
          <w:rFonts w:ascii="Times New Roman" w:eastAsia="Times New Roman" w:hAnsi="Times New Roman" w:cs="Tahoma"/>
          <w:kern w:val="3"/>
          <w:sz w:val="16"/>
          <w:szCs w:val="16"/>
          <w:lang w:val="de-DE" w:eastAsia="ja-JP" w:bidi="fa-IR"/>
        </w:rPr>
        <w:t>____________________________________________________________________________________________</w:t>
      </w:r>
    </w:p>
    <w:p w14:paraId="010B39D1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3B237C">
        <w:rPr>
          <w:rFonts w:ascii="Times New Roman" w:eastAsia="Times New Roman" w:hAnsi="Times New Roman" w:cs="Tahoma"/>
          <w:kern w:val="3"/>
          <w:sz w:val="24"/>
          <w:szCs w:val="24"/>
          <w:vertAlign w:val="superscript"/>
          <w:lang w:val="de-DE" w:eastAsia="ja-JP" w:bidi="fa-IR"/>
        </w:rPr>
        <w:t xml:space="preserve">                                       </w:t>
      </w:r>
      <w:r w:rsidRPr="003B237C">
        <w:rPr>
          <w:rFonts w:ascii="Times New Roman" w:eastAsia="Times New Roman" w:hAnsi="Times New Roman" w:cs="Tahoma"/>
          <w:color w:val="000000"/>
          <w:kern w:val="3"/>
          <w:sz w:val="24"/>
          <w:szCs w:val="24"/>
          <w:vertAlign w:val="superscript"/>
          <w:lang w:val="de-DE" w:eastAsia="ja-JP" w:bidi="fa-IR"/>
        </w:rPr>
        <w:t xml:space="preserve">   (фамилия, имя, отчество пациента и/или законного представителя)</w:t>
      </w:r>
    </w:p>
    <w:tbl>
      <w:tblPr>
        <w:tblW w:w="9782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3B237C" w:rsidRPr="003B237C" w14:paraId="107A5134" w14:textId="77777777" w:rsidTr="0021433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26B5C44B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B237C">
              <w:rPr>
                <w:rFonts w:ascii="Times New Roman" w:hAnsi="Times New Roman"/>
                <w:i/>
                <w:sz w:val="16"/>
                <w:szCs w:val="16"/>
              </w:rPr>
              <w:t>Этот раздел бланка  заполняется только на лиц, не достигших возраста  15 лет, или недееспособных граждан:</w:t>
            </w:r>
            <w:r w:rsidRPr="003B23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6384206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3B237C">
              <w:rPr>
                <w:rFonts w:ascii="Times New Roman" w:hAnsi="Times New Roman"/>
                <w:sz w:val="16"/>
                <w:szCs w:val="16"/>
              </w:rPr>
              <w:t xml:space="preserve">   Я, (Ф.И.О.)____________________________________________________________________________________________________________ </w:t>
            </w:r>
          </w:p>
          <w:p w14:paraId="574997D0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Courier New" w:hAnsi="Courier New" w:cs="Courier New"/>
                <w:sz w:val="24"/>
                <w:szCs w:val="24"/>
              </w:rPr>
            </w:pPr>
            <w:r w:rsidRPr="003B237C">
              <w:rPr>
                <w:rFonts w:ascii="Times New Roman" w:hAnsi="Times New Roman"/>
                <w:sz w:val="16"/>
                <w:szCs w:val="16"/>
              </w:rPr>
              <w:t xml:space="preserve">являюсь законным представителем  </w:t>
            </w:r>
            <w:r w:rsidRPr="003B237C">
              <w:rPr>
                <w:rFonts w:ascii="Times New Roman" w:hAnsi="Times New Roman"/>
                <w:i/>
                <w:sz w:val="16"/>
                <w:szCs w:val="16"/>
              </w:rPr>
              <w:t xml:space="preserve">(мать, отец,  усыновитель,  опекун,  попечитель) </w:t>
            </w:r>
            <w:r w:rsidRPr="003B237C">
              <w:rPr>
                <w:rFonts w:ascii="Times New Roman" w:hAnsi="Times New Roman"/>
                <w:sz w:val="16"/>
                <w:szCs w:val="16"/>
              </w:rPr>
              <w:t>ребенка  или  лица,   признанного недееспособным:</w:t>
            </w:r>
            <w:r w:rsidRPr="003B237C">
              <w:rPr>
                <w:rFonts w:ascii="Courier New" w:hAnsi="Courier New"/>
                <w:sz w:val="16"/>
                <w:szCs w:val="16"/>
              </w:rPr>
              <w:t xml:space="preserve"> </w:t>
            </w:r>
          </w:p>
          <w:p w14:paraId="3D51EE87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B237C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_________________________________________________________________________________________________________________                                                    </w:t>
            </w:r>
            <w:r w:rsidRPr="003B23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</w:p>
          <w:p w14:paraId="0B3878AE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B23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</w:t>
            </w:r>
            <w:r w:rsidRPr="003B237C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Ф.И.О. ребенка или недееспособного   гражданина - полностью, год рождения</w:t>
            </w:r>
            <w:r w:rsidRPr="003B237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3B23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3F89EEE3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проинформирован(а) врачом-стоматологом о состоянии здоровья зубов и полости рта моего (моего ребенка),  и необходимости проведения мне (моему ребенку) лечения корневых каналов (эндодонтического лечения).</w:t>
      </w:r>
    </w:p>
    <w:p w14:paraId="299E60BE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1. Мне разъяснено, что данный документ содержит для меня информацию о сути предстоящего медицинского вмешательства, его особенностях, возможных альтернативных вариантах, последствиях и рисках развития осложнений или неполучения полезного результата с целью предоставления возможности мне сделать свой информированный выбор.</w:t>
      </w:r>
    </w:p>
    <w:p w14:paraId="3BF2308A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2. 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Целью эндодонтического лечения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является предупреждение появления инфекции или максимально возможное удаление ее из корневых каналов зуба, устранение заболевания тканей, окружающих корень (корни) зуба, предупреждение развития осложнений, восстановление функции зуба.  В то же время, важно учитывать, что </w:t>
      </w:r>
      <w:r w:rsidRPr="003B237C">
        <w:rPr>
          <w:rFonts w:ascii="Times New Roman" w:eastAsia="Times New Roman" w:hAnsi="Times New Roman"/>
          <w:kern w:val="3"/>
          <w:sz w:val="20"/>
          <w:szCs w:val="20"/>
          <w:u w:val="single"/>
          <w:lang w:val="de-DE" w:eastAsia="ja-JP" w:bidi="fa-IR"/>
        </w:rPr>
        <w:t>невозможно добиться полного удаления инфекции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из системы корневых каналов.</w:t>
      </w:r>
    </w:p>
    <w:p w14:paraId="553CFDF7" w14:textId="77777777" w:rsidR="003B237C" w:rsidRPr="003B237C" w:rsidRDefault="003B237C" w:rsidP="003B237C">
      <w:pPr>
        <w:tabs>
          <w:tab w:val="left" w:pos="0"/>
        </w:tabs>
        <w:suppressAutoHyphens/>
        <w:autoSpaceDE w:val="0"/>
        <w:autoSpaceDN w:val="0"/>
        <w:spacing w:after="0" w:line="228" w:lineRule="exact"/>
        <w:jc w:val="both"/>
        <w:rPr>
          <w:rFonts w:ascii="Times New Roman" w:hAnsi="Times New Roman"/>
          <w:sz w:val="20"/>
          <w:szCs w:val="20"/>
        </w:rPr>
      </w:pPr>
      <w:r w:rsidRPr="003B237C">
        <w:rPr>
          <w:rFonts w:ascii="Times New Roman" w:hAnsi="Times New Roman"/>
          <w:b/>
          <w:sz w:val="20"/>
          <w:szCs w:val="20"/>
        </w:rPr>
        <w:t xml:space="preserve"> </w:t>
      </w:r>
      <w:r w:rsidRPr="003B237C">
        <w:rPr>
          <w:rFonts w:ascii="Times New Roman" w:hAnsi="Times New Roman"/>
          <w:sz w:val="20"/>
          <w:szCs w:val="20"/>
        </w:rPr>
        <w:t xml:space="preserve">3. </w:t>
      </w:r>
      <w:r w:rsidRPr="003B237C">
        <w:rPr>
          <w:rFonts w:ascii="Times New Roman" w:hAnsi="Times New Roman"/>
          <w:b/>
          <w:sz w:val="20"/>
          <w:szCs w:val="20"/>
        </w:rPr>
        <w:t>Сущность медицинского вмешательства.</w:t>
      </w:r>
      <w:r w:rsidRPr="003B237C">
        <w:rPr>
          <w:rFonts w:ascii="Times New Roman" w:hAnsi="Times New Roman"/>
          <w:sz w:val="20"/>
          <w:szCs w:val="20"/>
        </w:rPr>
        <w:t xml:space="preserve"> </w:t>
      </w:r>
    </w:p>
    <w:p w14:paraId="1FE7D2C9" w14:textId="77777777" w:rsidR="003B237C" w:rsidRPr="003B237C" w:rsidRDefault="003B237C" w:rsidP="003B237C">
      <w:pPr>
        <w:tabs>
          <w:tab w:val="left" w:pos="0"/>
        </w:tabs>
        <w:suppressAutoHyphens/>
        <w:autoSpaceDE w:val="0"/>
        <w:autoSpaceDN w:val="0"/>
        <w:spacing w:after="0" w:line="228" w:lineRule="exact"/>
        <w:jc w:val="both"/>
        <w:rPr>
          <w:rFonts w:ascii="Times New Roman" w:hAnsi="Times New Roman"/>
          <w:sz w:val="20"/>
          <w:szCs w:val="20"/>
        </w:rPr>
      </w:pPr>
      <w:r w:rsidRPr="003B237C">
        <w:rPr>
          <w:rFonts w:ascii="Times New Roman" w:hAnsi="Times New Roman"/>
          <w:sz w:val="20"/>
          <w:szCs w:val="20"/>
        </w:rPr>
        <w:t>При эндодонтическом лечении доктор создает доступ к корневым каналам зуба, выполняет их механическую и медикамен</w:t>
      </w:r>
      <w:r w:rsidRPr="003B237C">
        <w:rPr>
          <w:rFonts w:ascii="Times New Roman" w:hAnsi="Times New Roman"/>
          <w:sz w:val="20"/>
          <w:szCs w:val="20"/>
        </w:rPr>
        <w:softHyphen/>
        <w:t xml:space="preserve">тозную обработку для удаления распада тканей и инфекции, проводит постоянное пломбирование специальными материалами и изоляцию доступа с целью герметизации всей корневой системы. </w:t>
      </w:r>
    </w:p>
    <w:p w14:paraId="1B8E2BA2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После эндодонтического лечения необходимо обязательно восстановить зуб пломбой, вкладкой, накладкой или коронкой. Вид реставрации определяется степенью разрушения коронковой части зуба. При небольших и средних дефектах зуб можно восстановить пломбой, вкладкой или накладкой. При обширном дефекте в корневом(-ых) канале(-ах) фиксируется штифт(-ы) и проводится восстановление пломбировочным материалом или в зуботехнической лаборатории изготавливается литая культевая штифтовая вкладка, которая фиксируется на цемент. Сверху такого восстановления устанавливается металлическая, керамическая или металлокерамическая коронка.  </w:t>
      </w:r>
    </w:p>
    <w:p w14:paraId="382CABAF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4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. Альтернативные методы лечения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. Альтернативой первичному или повторному эндодонтическому лечению является зубосохраняющие хирургические вмешательства (резекция верхушки с постановкой ретроградной пломбы или ампутация корня, гемисекция зуба), удаление зуба.</w:t>
      </w:r>
    </w:p>
    <w:p w14:paraId="24C33D81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5. 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Возможные осложнения и риски.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Анатомия зуба и его системы корневых каналов делает невозможным извлечение всех потенциально инфицированных тканей, находящихся в этой системе. Хотя все лечебные мероприятия направлены на создание условий для полноценной дезинфекции, обтурации и герметизации всего внутреннего пространства корневого канала, патогенные микроорганизмы могут начать размножаться и вызвать первичное околокорневое заболевание или обострение ранее имеющегося. Этому способствует: чрезмерная нагрузка на зуб, появление острых и хронических общесоматических заболеваний, нарушение герметичности реставрации, установленной на зуб, повторное поражение зуба кариесом, травма зуба. В этом случае, возможно, потребуется повторное лечение системы корневых каналов и(или) применение хирургических методов лечения. </w:t>
      </w:r>
    </w:p>
    <w:p w14:paraId="711B4B09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b/>
          <w:kern w:val="3"/>
          <w:sz w:val="20"/>
          <w:szCs w:val="20"/>
          <w:u w:val="single"/>
          <w:lang w:val="de-DE" w:eastAsia="ja-JP" w:bidi="fa-IR"/>
        </w:rPr>
        <w:t>При первичном эндодонтическом лечении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врач, использующий современное оборудование (операционный микроскоп, ультразвуковые приборы и т. п.) может получить успех лечения в 91-97% случаев. Проведение лечение без использования дополнительного оборудования возможно, но снижает процент успешного лечения.</w:t>
      </w:r>
    </w:p>
    <w:p w14:paraId="3F1A9BEB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Однако, даже при соблюдении наивысшей степени заботливости и осмотрительности в процессе лечения, возможны следующие риски:</w:t>
      </w:r>
    </w:p>
    <w:p w14:paraId="7ADC65C0" w14:textId="77777777" w:rsidR="003B237C" w:rsidRPr="003B237C" w:rsidRDefault="003B237C" w:rsidP="003B237C">
      <w:pPr>
        <w:widowControl w:val="0"/>
        <w:tabs>
          <w:tab w:val="left" w:pos="0"/>
          <w:tab w:val="left" w:pos="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    -  при лечении искривленных, кальцифицированных или облитерированных корневых каналов имеется более высокий процент поломки инструментов и перфораций корня. Эти сложные клинические ситуации могут повлиять на конечный результат эндодонтического лечения;</w:t>
      </w:r>
    </w:p>
    <w:p w14:paraId="74387FB7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 анатомические особенности строения зуба могут не позволить провести полноценную механическую и медикаментозную обработку системы корневых каналов, что может привести к потере зуба;</w:t>
      </w:r>
    </w:p>
    <w:p w14:paraId="3688912F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во время лечения системы корневых каналов возможна поломка инструмента, которая создаст дополнительные трудности. Иногда отломок нельзя извлечь и его можно обойти и полноценно обтурировать корневой канал. Иногда это не представляется возможным и нужны будут другие манипуляции, в том числе пломбировка канала без извлечения сломанного инструмента;</w:t>
      </w:r>
    </w:p>
    <w:p w14:paraId="30367BBC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- в отдельных случаях </w:t>
      </w:r>
      <w:r w:rsidRPr="003B237C">
        <w:rPr>
          <w:rFonts w:ascii="Times New Roman" w:eastAsia="Times New Roman" w:hAnsi="Times New Roman"/>
          <w:color w:val="000000"/>
          <w:kern w:val="3"/>
          <w:sz w:val="20"/>
          <w:szCs w:val="20"/>
          <w:lang w:val="de-DE" w:eastAsia="ja-JP" w:bidi="fa-IR"/>
        </w:rPr>
        <w:t xml:space="preserve">эндодонтическое вмешательство может привести к обострению заболевания и сопровождаться болью, отеком, повышением температуры и другими последствиями. В этом случае могут потребоваться назначения </w:t>
      </w:r>
      <w:r w:rsidRPr="003B237C">
        <w:rPr>
          <w:rFonts w:ascii="Times New Roman" w:eastAsia="Times New Roman" w:hAnsi="Times New Roman"/>
          <w:color w:val="000000"/>
          <w:kern w:val="3"/>
          <w:sz w:val="20"/>
          <w:szCs w:val="20"/>
          <w:lang w:val="de-DE" w:eastAsia="ja-JP" w:bidi="fa-IR"/>
        </w:rPr>
        <w:lastRenderedPageBreak/>
        <w:t>лекарственных средств и(или) дополнительные вмешательства;</w:t>
      </w:r>
    </w:p>
    <w:p w14:paraId="3535B5F6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существует вероятность индивидуальной непереносимости и(или) реакции организма на медикаментозные препараты и материалы, применяемые при лечении системы корневых каналов, что в свою очередь приведет к неудаче эндодонтического лечения и последующему возможному удалению зуба.</w:t>
      </w:r>
    </w:p>
    <w:p w14:paraId="68926FF6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b/>
          <w:kern w:val="3"/>
          <w:sz w:val="20"/>
          <w:szCs w:val="20"/>
          <w:u w:val="single"/>
          <w:lang w:val="de-DE" w:eastAsia="ja-JP" w:bidi="fa-IR"/>
        </w:rPr>
        <w:t>При нехирургическом повторном эндодонтическом лечении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процент успеха лечения значительно снижается, что связано:</w:t>
      </w:r>
    </w:p>
    <w:p w14:paraId="54DE2927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 с резким снижением доступности к системе корневых каналов;</w:t>
      </w:r>
    </w:p>
    <w:p w14:paraId="69DD8F83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 с невозможностью удалить старую корневую пломбу, либо металлический штифт из корневого канала;</w:t>
      </w:r>
    </w:p>
    <w:p w14:paraId="73D78654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- с сильной кальцификацией или облитерацией корневых каналов, что повышает вероятность возникновения различных осложнений (перфораций, поломок инструментов). </w:t>
      </w:r>
    </w:p>
    <w:p w14:paraId="2E493A61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Безуспешность эндодонтического лечения может стать причиной удаления зуба, развития острых и(или) хронических воспалительных заболеваний челюстно-лицевой области, а также острых и(или) хронических воспалительных общесоматических заболеваний.</w:t>
      </w:r>
    </w:p>
    <w:p w14:paraId="4A516A70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Даже при успешном завершении эндодонтического лечения нельзя дать гарантии, что зуб не подвергнется кариозному разрушению, рецидиву инфекции или перелому в будущем.</w:t>
      </w:r>
    </w:p>
    <w:p w14:paraId="306D244E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color w:val="000000"/>
          <w:kern w:val="3"/>
          <w:sz w:val="20"/>
          <w:szCs w:val="20"/>
          <w:lang w:val="de-DE" w:eastAsia="ja-JP" w:bidi="fa-IR"/>
        </w:rPr>
        <w:t xml:space="preserve">Иногда для уточнения диагноза необходимо выполнить первые этапы лечения – анестезию, рентгеновские снимки, удаление пломбы (коронки), частичную обработку корневых каналов и. т. п. после чего предварительный план лечения может претерпеть изменения.  </w:t>
      </w:r>
    </w:p>
    <w:p w14:paraId="6616811A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В ряде случаев лечение корневых каналов является пробной попыткой сохранения зуба. Такая ситуация возникает, когда на момент обращения уже имеются относительные показания к удалению зуба. Лечение в таких случаях является сложным, длительным и дорогостоящим. В дальнейшем могут появиться абсолютные показания к удалению зуба и его нужно будет удалить.</w:t>
      </w:r>
    </w:p>
    <w:p w14:paraId="0863A834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Особенности эндодонтического лечения зубов, покрытых коронками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. При возникновении необходимости лечения корневых каналов зуба, покрытого одиночной коронкой, либо являющегося опорой несъемного или съемного протеза, необходимо нарушение целостности коронки или ее снятие с зуба. В этом случае возможны следующие осложнения:</w:t>
      </w:r>
    </w:p>
    <w:p w14:paraId="723879A0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-  при создании доступа к корневым каналам коронка может быть необратимо повреждена, что потребует ее замены; </w:t>
      </w:r>
    </w:p>
    <w:p w14:paraId="7B9EEBCD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-  при попытке снять коронку, может произойти перелом самого зуба, что может привести к его удалению.</w:t>
      </w:r>
    </w:p>
    <w:p w14:paraId="1AC92145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7.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Врач также объяснил мне необходимость обязательного восстановления зуба в течение 1-3 недель после проведения эндодонтического лечения. В противном случае последнее может потерпеть неудачу, что может стать причиной потери зуба, либо потребовать повторного лечения системы корневых каналов. Кроме того, я понимаю необходимость рентгенологического исследования на этапах эндодонтического лечении, а также рентгенологический контроль в будущем согласно рекомендациям врача и графику контрольных осмотров.  Я осознаю, что для проведения эндодонтического лечения может потребоваться несколько посещений и строгое выполнение указаний врача, в противном случае, эндодонтическое лечение не будет успешным. Мне понятно, что после завершения лечения необходима явка на контрольные осмотры через 12, 24, 36 и 48 месяцев (+- 4 недели). </w:t>
      </w:r>
    </w:p>
    <w:p w14:paraId="310E090B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8. Я осведомлен(а) о возможных осложнениях во время анестезии и при приеме анальгетиков и антибиотиков.  </w:t>
      </w:r>
    </w:p>
    <w:p w14:paraId="027DAE96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 Я осознаю, что мне не были даны какие-либо гарантии или заверения. </w:t>
      </w:r>
    </w:p>
    <w:p w14:paraId="2A9F5DD3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Мне разъяснено, что в ходе выполнения данного медицинского вмешательства, может возникнуть необходимость выполнения других вмешательств, исследований и лечебных мероприятий. Я разрешаю медицинскому персоналу выполнить действия, которые они сочтут необходимыми для установления или уточнения диагноза для улучшения моего здоровья.</w:t>
      </w:r>
    </w:p>
    <w:p w14:paraId="3EDF3D60" w14:textId="77777777" w:rsidR="003B237C" w:rsidRPr="003B237C" w:rsidRDefault="003B237C" w:rsidP="003B237C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15424E90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      Мое решение является свободным и добровольным.  Я 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ознакомлен(а)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с Правилами оказания медицинских услуг и 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обязуюсь</w:t>
      </w: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соблюдать их.</w:t>
      </w:r>
    </w:p>
    <w:p w14:paraId="2BCCB71E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val="de-DE" w:eastAsia="ja-JP" w:bidi="fa-IR"/>
        </w:rPr>
        <w:t xml:space="preserve"> </w:t>
      </w: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Содержание настоящего документа мною прочитано, мне разъяснено и полностью понятно.</w:t>
      </w:r>
    </w:p>
    <w:p w14:paraId="6799B457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0"/>
          <w:szCs w:val="20"/>
          <w:lang w:val="de-DE" w:eastAsia="ja-JP" w:bidi="fa-IR"/>
        </w:rPr>
      </w:pPr>
      <w:r w:rsidRPr="003B237C">
        <w:rPr>
          <w:rFonts w:ascii="Times New Roman" w:eastAsia="Times New Roman" w:hAnsi="Times New Roman"/>
          <w:b/>
          <w:kern w:val="3"/>
          <w:sz w:val="20"/>
          <w:szCs w:val="20"/>
          <w:lang w:val="de-DE" w:eastAsia="ja-JP" w:bidi="fa-IR"/>
        </w:rPr>
        <w:t>Дополнительных разъяснений не требуется, что удостоверяю своей подписью.</w:t>
      </w:r>
    </w:p>
    <w:tbl>
      <w:tblPr>
        <w:tblW w:w="9882" w:type="dxa"/>
        <w:tblInd w:w="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1014"/>
        <w:gridCol w:w="2272"/>
        <w:gridCol w:w="2552"/>
        <w:gridCol w:w="2853"/>
      </w:tblGrid>
      <w:tr w:rsidR="003B237C" w:rsidRPr="003B237C" w14:paraId="1E0A2856" w14:textId="77777777" w:rsidTr="002143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6186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0514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>Номер зуба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C156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>Диагноз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B777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 xml:space="preserve">Ф.И.О. и подпись врача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50D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>Подпись пациента</w:t>
            </w:r>
          </w:p>
          <w:p w14:paraId="5E632EE0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B237C">
              <w:rPr>
                <w:rFonts w:ascii="Times New Roman" w:eastAsia="Times New Roman" w:hAnsi="Times New Roman"/>
                <w:kern w:val="3"/>
                <w:sz w:val="18"/>
                <w:szCs w:val="18"/>
                <w:lang w:val="de-DE" w:eastAsia="ja-JP" w:bidi="fa-IR"/>
              </w:rPr>
              <w:t>или закон.представителя</w:t>
            </w:r>
          </w:p>
        </w:tc>
      </w:tr>
      <w:tr w:rsidR="003B237C" w:rsidRPr="003B237C" w14:paraId="1813454B" w14:textId="77777777" w:rsidTr="00FE6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205F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87AC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99CF1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79A8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ED0A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</w:tr>
      <w:tr w:rsidR="003B237C" w:rsidRPr="003B237C" w14:paraId="4DB7E8ED" w14:textId="77777777" w:rsidTr="00FE6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60B9D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856CF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715B2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26FA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C3270" w14:textId="77777777" w:rsidR="003B237C" w:rsidRPr="003B237C" w:rsidRDefault="003B237C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</w:tr>
      <w:tr w:rsidR="00FE6485" w:rsidRPr="003B237C" w14:paraId="379BB1C8" w14:textId="77777777" w:rsidTr="00FE64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97DA" w14:textId="77777777" w:rsidR="00FE6485" w:rsidRPr="003B237C" w:rsidRDefault="00FE6485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522D" w14:textId="77777777" w:rsidR="00FE6485" w:rsidRPr="003B237C" w:rsidRDefault="00FE6485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42DF" w14:textId="77777777" w:rsidR="00FE6485" w:rsidRPr="003B237C" w:rsidRDefault="00FE6485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4132B" w14:textId="77777777" w:rsidR="00FE6485" w:rsidRPr="003B237C" w:rsidRDefault="00FE6485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2E43" w14:textId="77777777" w:rsidR="00FE6485" w:rsidRPr="003B237C" w:rsidRDefault="00FE6485" w:rsidP="003B237C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1"/>
                <w:szCs w:val="21"/>
                <w:lang w:val="de-DE" w:eastAsia="ja-JP" w:bidi="fa-IR"/>
              </w:rPr>
            </w:pPr>
          </w:p>
        </w:tc>
      </w:tr>
    </w:tbl>
    <w:p w14:paraId="6B001FA5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1"/>
          <w:szCs w:val="21"/>
          <w:lang w:val="de-DE" w:eastAsia="ja-JP" w:bidi="fa-IR"/>
        </w:rPr>
        <w:t>Я подтверждаю, что давая такое согласие, я действую по собственной воле.</w:t>
      </w:r>
    </w:p>
    <w:p w14:paraId="7ECADC8C" w14:textId="77777777" w:rsid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1"/>
          <w:szCs w:val="21"/>
          <w:lang w:val="de-DE" w:eastAsia="ja-JP" w:bidi="fa-IR"/>
        </w:rPr>
      </w:pPr>
    </w:p>
    <w:p w14:paraId="477BDE5F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ahoma"/>
          <w:kern w:val="3"/>
          <w:sz w:val="21"/>
          <w:szCs w:val="21"/>
          <w:lang w:eastAsia="ja-JP" w:bidi="fa-IR"/>
        </w:rPr>
        <w:t>Подпись пациента (зак.представителя)</w:t>
      </w:r>
      <w:r w:rsidRPr="003B237C">
        <w:rPr>
          <w:rFonts w:ascii="Times New Roman" w:eastAsia="Times New Roman" w:hAnsi="Times New Roman" w:cs="Tahoma"/>
          <w:kern w:val="3"/>
          <w:sz w:val="21"/>
          <w:szCs w:val="21"/>
          <w:lang w:val="de-DE" w:eastAsia="ja-JP" w:bidi="fa-IR"/>
        </w:rPr>
        <w:t xml:space="preserve"> </w:t>
      </w:r>
      <w:r w:rsidRPr="003B237C">
        <w:rPr>
          <w:rFonts w:ascii="Times New Roman" w:eastAsia="Times New Roman" w:hAnsi="Times New Roman" w:cs="Tahoma"/>
          <w:kern w:val="3"/>
          <w:sz w:val="21"/>
          <w:szCs w:val="21"/>
          <w:u w:val="single"/>
          <w:lang w:val="de-DE" w:eastAsia="ja-JP" w:bidi="fa-IR"/>
        </w:rPr>
        <w:t xml:space="preserve">       ______________/</w:t>
      </w:r>
      <w:r w:rsidRPr="003B237C">
        <w:rPr>
          <w:rFonts w:ascii="Times New Roman" w:eastAsia="Times New Roman" w:hAnsi="Times New Roman" w:cs="Tahoma"/>
          <w:kern w:val="3"/>
          <w:sz w:val="21"/>
          <w:szCs w:val="21"/>
          <w:u w:val="single"/>
          <w:lang w:eastAsia="ja-JP" w:bidi="fa-IR"/>
        </w:rPr>
        <w:t>__________________________________</w:t>
      </w:r>
      <w:r w:rsidRPr="003B237C">
        <w:rPr>
          <w:rFonts w:ascii="Times New Roman" w:eastAsia="Times New Roman" w:hAnsi="Times New Roman"/>
          <w:kern w:val="3"/>
          <w:sz w:val="21"/>
          <w:szCs w:val="21"/>
          <w:lang w:val="de-DE" w:eastAsia="ja-JP" w:bidi="fa-IR"/>
        </w:rPr>
        <w:t xml:space="preserve"> </w:t>
      </w:r>
      <w:r w:rsidRPr="003B237C">
        <w:rPr>
          <w:rFonts w:ascii="Times New Roman" w:eastAsia="Times New Roman" w:hAnsi="Times New Roman" w:cs="Tahoma"/>
          <w:kern w:val="3"/>
          <w:sz w:val="21"/>
          <w:szCs w:val="21"/>
          <w:lang w:val="de-DE" w:eastAsia="ja-JP" w:bidi="fa-IR"/>
        </w:rPr>
        <w:t xml:space="preserve"> </w:t>
      </w:r>
    </w:p>
    <w:p w14:paraId="760EB18F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18"/>
          <w:szCs w:val="18"/>
          <w:vertAlign w:val="superscript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18"/>
          <w:szCs w:val="18"/>
          <w:vertAlign w:val="superscript"/>
          <w:lang w:eastAsia="ja-JP" w:bidi="fa-IR"/>
        </w:rPr>
        <w:t xml:space="preserve">         </w:t>
      </w:r>
      <w:r>
        <w:rPr>
          <w:rFonts w:ascii="Times New Roman" w:eastAsia="Times New Roman" w:hAnsi="Times New Roman"/>
          <w:kern w:val="3"/>
          <w:sz w:val="18"/>
          <w:szCs w:val="18"/>
          <w:vertAlign w:val="superscript"/>
          <w:lang w:eastAsia="ja-JP" w:bidi="fa-IR"/>
        </w:rPr>
        <w:t xml:space="preserve">                                                 </w:t>
      </w:r>
      <w:r w:rsidRPr="003B237C">
        <w:rPr>
          <w:rFonts w:ascii="Times New Roman" w:eastAsia="Times New Roman" w:hAnsi="Times New Roman"/>
          <w:kern w:val="3"/>
          <w:sz w:val="18"/>
          <w:szCs w:val="18"/>
          <w:vertAlign w:val="superscript"/>
          <w:lang w:eastAsia="ja-JP" w:bidi="fa-IR"/>
        </w:rPr>
        <w:t xml:space="preserve">                  Ф .И.О. и подпись пациента или законного представителя</w:t>
      </w:r>
    </w:p>
    <w:p w14:paraId="2CBEACFE" w14:textId="77777777" w:rsidR="003B237C" w:rsidRPr="003B237C" w:rsidRDefault="003B237C" w:rsidP="003B237C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val="de-DE" w:eastAsia="ja-JP" w:bidi="fa-IR"/>
        </w:rPr>
      </w:pPr>
      <w:r w:rsidRPr="003B237C">
        <w:rPr>
          <w:rFonts w:ascii="Times New Roman" w:eastAsia="Times New Roman" w:hAnsi="Times New Roman"/>
          <w:kern w:val="3"/>
          <w:sz w:val="20"/>
          <w:szCs w:val="20"/>
          <w:lang w:eastAsia="ja-JP" w:bidi="fa-IR"/>
        </w:rPr>
        <w:t>Беседу провел врач</w:t>
      </w:r>
      <w:r w:rsidRPr="003B237C">
        <w:rPr>
          <w:rFonts w:ascii="Times New Roman" w:eastAsia="Times New Roman" w:hAnsi="Times New Roman"/>
          <w:kern w:val="3"/>
          <w:sz w:val="16"/>
          <w:szCs w:val="16"/>
          <w:lang w:eastAsia="ja-JP" w:bidi="fa-IR"/>
        </w:rPr>
        <w:t xml:space="preserve"> ____________________________ /__________________________________________________________________</w:t>
      </w:r>
    </w:p>
    <w:p w14:paraId="29FF516F" w14:textId="77777777" w:rsidR="003B237C" w:rsidRDefault="003B237C">
      <w:pPr>
        <w:rPr>
          <w:rFonts w:ascii="Times New Roman" w:eastAsia="Times New Roman" w:hAnsi="Times New Roman" w:cs="Tahoma"/>
          <w:kern w:val="3"/>
          <w:sz w:val="21"/>
          <w:szCs w:val="21"/>
          <w:lang w:val="de-DE" w:eastAsia="ja-JP" w:bidi="fa-IR"/>
        </w:rPr>
      </w:pPr>
    </w:p>
    <w:p w14:paraId="42E3DBE7" w14:textId="77777777" w:rsidR="006A1494" w:rsidRDefault="003B237C">
      <w:r w:rsidRPr="003B237C">
        <w:rPr>
          <w:rFonts w:ascii="Times New Roman" w:eastAsia="Times New Roman" w:hAnsi="Times New Roman" w:cs="Tahoma"/>
          <w:kern w:val="3"/>
          <w:sz w:val="21"/>
          <w:szCs w:val="21"/>
          <w:lang w:val="de-DE" w:eastAsia="ja-JP" w:bidi="fa-IR"/>
        </w:rPr>
        <w:lastRenderedPageBreak/>
        <w:t>Дата «___»____________ 20____г</w:t>
      </w:r>
    </w:p>
    <w:sectPr w:rsidR="006A1494">
      <w:pgSz w:w="11905" w:h="16837"/>
      <w:pgMar w:top="1134" w:right="706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7C"/>
    <w:rsid w:val="00214335"/>
    <w:rsid w:val="003B237C"/>
    <w:rsid w:val="00643776"/>
    <w:rsid w:val="006A1494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16A34"/>
  <w14:defaultImageDpi w14:val="0"/>
  <w15:docId w15:val="{C77B1694-3FAD-42B1-9456-78CD4BA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2024-05-12T06:14:00Z</dcterms:created>
  <dcterms:modified xsi:type="dcterms:W3CDTF">2024-05-12T06:14:00Z</dcterms:modified>
</cp:coreProperties>
</file>