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54D0" w14:textId="77777777" w:rsidR="0025258B" w:rsidRPr="00F235BF" w:rsidRDefault="00F235BF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235BF">
        <w:rPr>
          <w:b/>
          <w:bCs/>
          <w:sz w:val="28"/>
          <w:szCs w:val="28"/>
          <w:lang w:val="ru-RU"/>
        </w:rPr>
        <w:t>РЕКОМЕНДАЦИИ ПАЦИЕНТУ ПОСЛЕ ЛЕЧЕНИЯ КАРИЕСА ЗУБОВ</w:t>
      </w:r>
    </w:p>
    <w:p w14:paraId="5264703A" w14:textId="77777777" w:rsidR="0025258B" w:rsidRPr="00F235BF" w:rsidRDefault="0025258B">
      <w:pPr>
        <w:pStyle w:val="Standard"/>
        <w:jc w:val="center"/>
        <w:rPr>
          <w:sz w:val="26"/>
          <w:szCs w:val="26"/>
          <w:lang w:val="ru-RU"/>
        </w:rPr>
      </w:pPr>
    </w:p>
    <w:p w14:paraId="7232318A" w14:textId="77777777"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Прием пищи после лечения рекомендован по окончании действия анестезии для предупреждения прикусывания слизистой щеки, губы, языка (через 2-3 часа).</w:t>
      </w:r>
    </w:p>
    <w:p w14:paraId="0AA37E7C" w14:textId="77777777"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 xml:space="preserve">После лечения светоотверждаемыми материалами нежелательно в течение суток употреблять продукты и напитки, содержащие красящие вещества (кофе, чай, свекла, морковь, кетчуп, красное вино, черника и т.п.), а также очень холодные или горячие напитки и пищу. Женщинам при лечении передних зубов не желательно пользоваться яркой помадой, курящим – ограничить курение. </w:t>
      </w:r>
    </w:p>
    <w:p w14:paraId="3D381E8F" w14:textId="77777777"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В течение нескольких дней или даже пары недель может сохраняться незначительная болезненность, которая объясняется перегревом тканей из-за использования бора. В ряде ситуаций, например, при глубоком кариесе или при лечении передних зубов повышенная чувствительность может сохраняться даже несколько месяцев. В такой ситуации необходимо показаться врачу.</w:t>
      </w:r>
    </w:p>
    <w:p w14:paraId="2CF920AD" w14:textId="77777777" w:rsidR="0025258B" w:rsidRPr="00F235BF" w:rsidRDefault="00A747AE">
      <w:pPr>
        <w:pStyle w:val="Standard"/>
        <w:numPr>
          <w:ilvl w:val="0"/>
          <w:numId w:val="1"/>
        </w:numPr>
        <w:jc w:val="both"/>
        <w:rPr>
          <w:sz w:val="26"/>
          <w:szCs w:val="26"/>
        </w:rPr>
      </w:pPr>
      <w:r w:rsidRPr="00F235BF">
        <w:rPr>
          <w:sz w:val="26"/>
          <w:szCs w:val="26"/>
          <w:lang w:val="ru-RU"/>
        </w:rPr>
        <w:t xml:space="preserve">В течение нескольких дней может беспокоить десна в области места введения анестетика, наложения коффердама или матрицы – это совершенно нормально и не требует применения каких-либо мер. </w:t>
      </w:r>
    </w:p>
    <w:p w14:paraId="6C6766AF" w14:textId="77777777" w:rsidR="0025258B" w:rsidRPr="00F235BF" w:rsidRDefault="0025258B">
      <w:pPr>
        <w:pStyle w:val="Standard"/>
        <w:ind w:left="720"/>
        <w:jc w:val="both"/>
        <w:rPr>
          <w:b/>
          <w:bCs/>
          <w:sz w:val="26"/>
          <w:szCs w:val="26"/>
          <w:lang w:val="ru-RU"/>
        </w:rPr>
      </w:pPr>
    </w:p>
    <w:p w14:paraId="55DB3F9C" w14:textId="77777777" w:rsidR="0025258B" w:rsidRPr="00F235BF" w:rsidRDefault="00A747AE">
      <w:pPr>
        <w:pStyle w:val="Standard"/>
        <w:jc w:val="both"/>
        <w:rPr>
          <w:sz w:val="26"/>
          <w:szCs w:val="26"/>
        </w:rPr>
      </w:pPr>
      <w:r w:rsidRPr="00F235BF">
        <w:rPr>
          <w:b/>
          <w:bCs/>
          <w:sz w:val="26"/>
          <w:szCs w:val="26"/>
          <w:lang w:val="ru-RU"/>
        </w:rPr>
        <w:t>Обязательно обратитесь к лечащему врачу-стоматологу, если:</w:t>
      </w:r>
    </w:p>
    <w:p w14:paraId="57241D36" w14:textId="77777777" w:rsidR="0025258B" w:rsidRPr="00F235BF" w:rsidRDefault="0025258B">
      <w:pPr>
        <w:pStyle w:val="Standard"/>
        <w:jc w:val="both"/>
        <w:rPr>
          <w:sz w:val="26"/>
          <w:szCs w:val="26"/>
          <w:lang w:val="ru-RU"/>
        </w:rPr>
      </w:pPr>
    </w:p>
    <w:p w14:paraId="1F817CC8" w14:textId="77777777"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после лечения появилась острая, приступообразная боль, возникающая самопроизвольно, а также боль, увеличивающаяся с течением времени;</w:t>
      </w:r>
    </w:p>
    <w:p w14:paraId="459CC82B" w14:textId="77777777"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неприятные ощущения во время приема сладких, кислых, холодных или горячих продуктов не уменьшились через 2 недели после лечения;</w:t>
      </w:r>
    </w:p>
    <w:p w14:paraId="2AB7E659" w14:textId="77777777" w:rsidR="0025258B" w:rsidRPr="00F235BF" w:rsidRDefault="00A747AE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235BF">
        <w:rPr>
          <w:sz w:val="26"/>
          <w:szCs w:val="26"/>
          <w:lang w:val="ru-RU"/>
        </w:rPr>
        <w:t>после окончания действия анестезии пломба мешает смыканию зубов.</w:t>
      </w:r>
    </w:p>
    <w:p w14:paraId="6C0CBE2B" w14:textId="77777777" w:rsidR="0025258B" w:rsidRPr="00F235BF" w:rsidRDefault="0025258B">
      <w:pPr>
        <w:pStyle w:val="Standard"/>
        <w:rPr>
          <w:sz w:val="26"/>
          <w:szCs w:val="26"/>
          <w:lang w:val="ru-RU"/>
        </w:rPr>
      </w:pPr>
      <w:bookmarkStart w:id="0" w:name="Bookmark"/>
      <w:bookmarkEnd w:id="0"/>
    </w:p>
    <w:p w14:paraId="3FE86FA8" w14:textId="77777777" w:rsidR="0025258B" w:rsidRPr="00F235BF" w:rsidRDefault="0025258B">
      <w:pPr>
        <w:pStyle w:val="Standard"/>
        <w:rPr>
          <w:sz w:val="26"/>
          <w:szCs w:val="26"/>
          <w:lang w:val="ru-RU"/>
        </w:rPr>
      </w:pPr>
    </w:p>
    <w:p w14:paraId="53105992" w14:textId="77777777" w:rsidR="00F235BF" w:rsidRDefault="00F235BF" w:rsidP="00F235BF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222"/>
      </w:tblGrid>
      <w:tr w:rsidR="00F235BF" w14:paraId="31C7AE43" w14:textId="77777777" w:rsidTr="005E13C7">
        <w:tblPrEx>
          <w:tblCellMar>
            <w:top w:w="0" w:type="dxa"/>
            <w:bottom w:w="0" w:type="dxa"/>
          </w:tblCellMar>
        </w:tblPrEx>
        <w:tc>
          <w:tcPr>
            <w:tcW w:w="10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F235BF" w14:paraId="5877E0D4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91234" w14:textId="77777777" w:rsidR="00F235BF" w:rsidRDefault="00F235BF" w:rsidP="005E13C7">
                  <w:pPr>
                    <w:pStyle w:val="Standard"/>
                    <w:jc w:val="both"/>
                  </w:pPr>
                  <w:r>
                    <w:object w:dxaOrig="1890" w:dyaOrig="1965" w14:anchorId="29831F0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121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C1867" w14:textId="77777777" w:rsidR="00F235BF" w:rsidRDefault="00F235BF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</w:t>
                  </w: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с руководством клиники, напишите здесь.  </w:t>
                  </w:r>
                </w:p>
                <w:p w14:paraId="3550F425" w14:textId="77777777" w:rsidR="00F235BF" w:rsidRDefault="00F235BF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7DB30947" w14:textId="77777777" w:rsidR="00F235BF" w:rsidRDefault="00F235BF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8C2F21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09F8FE8F" w14:textId="77777777" w:rsidR="00F235BF" w:rsidRDefault="00F235BF" w:rsidP="005E13C7">
            <w:pPr>
              <w:pStyle w:val="Standard"/>
              <w:jc w:val="both"/>
            </w:pP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69C0" w14:textId="77777777" w:rsidR="00F235BF" w:rsidRDefault="00F235BF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14:paraId="54750D11" w14:textId="77777777" w:rsidR="0025258B" w:rsidRPr="00F235BF" w:rsidRDefault="0025258B">
      <w:pPr>
        <w:pStyle w:val="Standard"/>
        <w:rPr>
          <w:sz w:val="26"/>
          <w:szCs w:val="26"/>
          <w:lang w:val="ru-RU"/>
        </w:rPr>
      </w:pPr>
    </w:p>
    <w:sectPr w:rsidR="0025258B" w:rsidRPr="00F235B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27FC" w14:textId="77777777" w:rsidR="005245CB" w:rsidRDefault="005245CB">
      <w:r>
        <w:separator/>
      </w:r>
    </w:p>
  </w:endnote>
  <w:endnote w:type="continuationSeparator" w:id="0">
    <w:p w14:paraId="1749E6EB" w14:textId="77777777" w:rsidR="005245CB" w:rsidRDefault="005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3844" w14:textId="77777777" w:rsidR="005245CB" w:rsidRDefault="005245CB">
      <w:r>
        <w:rPr>
          <w:color w:val="000000"/>
        </w:rPr>
        <w:separator/>
      </w:r>
    </w:p>
  </w:footnote>
  <w:footnote w:type="continuationSeparator" w:id="0">
    <w:p w14:paraId="3E024FB0" w14:textId="77777777" w:rsidR="005245CB" w:rsidRDefault="0052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410"/>
    <w:multiLevelType w:val="multilevel"/>
    <w:tmpl w:val="4252BB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3A03B3"/>
    <w:multiLevelType w:val="multilevel"/>
    <w:tmpl w:val="19EEF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B"/>
    <w:rsid w:val="0025258B"/>
    <w:rsid w:val="003E742B"/>
    <w:rsid w:val="005245CB"/>
    <w:rsid w:val="005E13C7"/>
    <w:rsid w:val="00810EE4"/>
    <w:rsid w:val="008C2F21"/>
    <w:rsid w:val="00A747AE"/>
    <w:rsid w:val="00F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91AAC"/>
  <w14:defaultImageDpi w14:val="0"/>
  <w15:docId w15:val="{F7AC3B43-E69F-4384-84B4-688FBCB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2024-05-31T12:52:00Z</dcterms:created>
  <dcterms:modified xsi:type="dcterms:W3CDTF">2024-05-31T12:52:00Z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